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广西现代职业技术学院20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公开招聘急需紧缺人才面试名单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、阳芳芷、龚志文、黄好彬、黄玲玲、李国兰、陆春行、罗淑苗、王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洋、王银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燕、韦一梦、张仁智、黄惠洁、匡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义、刘春豆、凌燕君、陆胜松、王日华、杨国颖、周媛瑾、胡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珂、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贺美潮、李  旭、卢冬冬、石明丽、王丽英、韦  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30F3"/>
    <w:rsid w:val="0979600E"/>
    <w:rsid w:val="29421C5C"/>
    <w:rsid w:val="521E30F3"/>
    <w:rsid w:val="6AEC581A"/>
    <w:rsid w:val="6D535020"/>
    <w:rsid w:val="6FD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2018-06-07T04:20:00Z</dcterms:created>
  <dc:creator>╭★曜影灬</dc:creator>
  <cp:lastModifiedBy>╭★曜影灬</cp:lastModifiedBy>
  <dcterms:modified xsi:type="dcterms:W3CDTF">2020-08-21T02:53:52Z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